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669FD" w14:textId="099CECAC" w:rsidR="008A05F9" w:rsidRPr="00991B5A" w:rsidRDefault="00991B5A" w:rsidP="2ECFF505">
      <w:pPr>
        <w:keepNext/>
        <w:keepLines/>
        <w:spacing w:afterLines="150" w:after="360" w:line="240" w:lineRule="auto"/>
        <w:outlineLvl w:val="0"/>
        <w:rPr>
          <w:rFonts w:ascii="Arial" w:eastAsia="Times New Roman" w:hAnsi="Arial" w:cs="Times New Roman"/>
          <w:b/>
          <w:bCs/>
          <w:color w:val="008CA0"/>
          <w:sz w:val="32"/>
          <w:szCs w:val="32"/>
          <w:lang w:val="en-US"/>
        </w:rPr>
      </w:pPr>
      <w:r w:rsidRPr="00991B5A">
        <w:rPr>
          <w:rFonts w:ascii="Arial" w:eastAsia="Times New Roman" w:hAnsi="Arial" w:cs="Times New Roman"/>
          <w:b/>
          <w:bCs/>
          <w:color w:val="008CA0"/>
          <w:sz w:val="32"/>
          <w:szCs w:val="32"/>
          <w:lang w:val="en-US"/>
        </w:rPr>
        <w:t xml:space="preserve">Digital sovereignty thanks to the German cloud: Schwarz Digits and SAP will offer RISE with SAP on STACKIT in </w:t>
      </w:r>
      <w:proofErr w:type="gramStart"/>
      <w:r w:rsidRPr="00991B5A">
        <w:rPr>
          <w:rFonts w:ascii="Arial" w:eastAsia="Times New Roman" w:hAnsi="Arial" w:cs="Times New Roman"/>
          <w:b/>
          <w:bCs/>
          <w:color w:val="008CA0"/>
          <w:sz w:val="32"/>
          <w:szCs w:val="32"/>
          <w:lang w:val="en-US"/>
        </w:rPr>
        <w:t>future</w:t>
      </w:r>
      <w:proofErr w:type="gramEnd"/>
    </w:p>
    <w:p w14:paraId="769BE444" w14:textId="675E5595" w:rsidR="007F5FA3" w:rsidRPr="007F5FA3" w:rsidRDefault="007F5FA3" w:rsidP="007F5FA3">
      <w:pPr>
        <w:pStyle w:val="Listenabsatz"/>
        <w:numPr>
          <w:ilvl w:val="0"/>
          <w:numId w:val="6"/>
        </w:numPr>
        <w:rPr>
          <w:rFonts w:ascii="Arial" w:hAnsi="Arial" w:cs="Arial"/>
          <w:b/>
          <w:color w:val="008CA0"/>
          <w:lang w:val="en-US"/>
        </w:rPr>
      </w:pPr>
      <w:r w:rsidRPr="007F5FA3">
        <w:rPr>
          <w:rFonts w:ascii="Arial" w:hAnsi="Arial" w:cs="Arial"/>
          <w:b/>
          <w:color w:val="008CA0"/>
          <w:lang w:val="en-US"/>
        </w:rPr>
        <w:t>The partnership provides a reliable solution for the digitalization of business processes, especially for companies with particularly high data sovereignty requirements.</w:t>
      </w:r>
    </w:p>
    <w:p w14:paraId="55910667" w14:textId="06BEF8E0" w:rsidR="007F5FA3" w:rsidRPr="007F5FA3" w:rsidRDefault="007F5FA3" w:rsidP="007F5FA3">
      <w:pPr>
        <w:pStyle w:val="Listenabsatz"/>
        <w:numPr>
          <w:ilvl w:val="0"/>
          <w:numId w:val="6"/>
        </w:numPr>
        <w:rPr>
          <w:rFonts w:ascii="Arial" w:hAnsi="Arial" w:cs="Arial"/>
          <w:b/>
          <w:color w:val="008CA0"/>
          <w:lang w:val="en-US"/>
        </w:rPr>
      </w:pPr>
      <w:r w:rsidRPr="007F5FA3">
        <w:rPr>
          <w:rFonts w:ascii="Arial" w:hAnsi="Arial" w:cs="Arial"/>
          <w:b/>
          <w:color w:val="008CA0"/>
          <w:lang w:val="en-US"/>
        </w:rPr>
        <w:t>Customers of RISE with SAP can use STACKIT to move their ERP applications to the Schwarz Digits cloud, which is protected by XM Cyber.</w:t>
      </w:r>
    </w:p>
    <w:p w14:paraId="44E69591" w14:textId="71D02C50" w:rsidR="00FB2C8C" w:rsidRPr="007F5FA3" w:rsidRDefault="007F5FA3" w:rsidP="007F5FA3">
      <w:pPr>
        <w:pStyle w:val="Listenabsatz"/>
        <w:numPr>
          <w:ilvl w:val="0"/>
          <w:numId w:val="6"/>
        </w:numPr>
        <w:contextualSpacing w:val="0"/>
        <w:rPr>
          <w:rFonts w:ascii="Arial" w:hAnsi="Arial" w:cs="Arial"/>
          <w:b/>
          <w:color w:val="008CA0"/>
          <w:lang w:val="en-US"/>
        </w:rPr>
      </w:pPr>
      <w:r w:rsidRPr="007F5FA3">
        <w:rPr>
          <w:rFonts w:ascii="Arial" w:hAnsi="Arial" w:cs="Arial"/>
          <w:b/>
          <w:color w:val="008CA0"/>
          <w:lang w:val="en-US"/>
        </w:rPr>
        <w:t>Christian Müller, Co-CEO Schwarz Digits, announces the new partnership with Thomas Saueressig, Member of the Executive Board of SAP SE, Customer Services &amp; Delivery, at the DSAG Annual Congress in Leipzig.</w:t>
      </w:r>
    </w:p>
    <w:p w14:paraId="0EEF0DC0" w14:textId="77777777" w:rsidR="002F0442" w:rsidRPr="007F5FA3" w:rsidRDefault="002F0442" w:rsidP="00E51460">
      <w:pPr>
        <w:spacing w:after="0" w:line="240" w:lineRule="auto"/>
        <w:rPr>
          <w:rFonts w:ascii="Arial" w:hAnsi="Arial" w:cs="Arial"/>
          <w:b/>
          <w:bCs/>
          <w:color w:val="44546A" w:themeColor="text2"/>
          <w:lang w:val="en-US"/>
        </w:rPr>
      </w:pPr>
    </w:p>
    <w:p w14:paraId="7A5E1E24" w14:textId="73CEB086" w:rsidR="000C59E9" w:rsidRPr="00DD6497" w:rsidRDefault="007152E5" w:rsidP="002F0442">
      <w:pPr>
        <w:spacing w:after="0" w:line="240" w:lineRule="auto"/>
        <w:jc w:val="both"/>
        <w:rPr>
          <w:rFonts w:ascii="Arial" w:hAnsi="Arial" w:cs="Arial"/>
          <w:lang w:val="en-US"/>
        </w:rPr>
      </w:pPr>
      <w:r w:rsidRPr="00DD6497">
        <w:rPr>
          <w:rFonts w:ascii="Arial" w:hAnsi="Arial" w:cs="Arial"/>
          <w:b/>
          <w:bCs/>
          <w:color w:val="008CA0"/>
          <w:lang w:val="en-US"/>
        </w:rPr>
        <w:t xml:space="preserve">Neckarsulm </w:t>
      </w:r>
      <w:proofErr w:type="gramStart"/>
      <w:r w:rsidR="003720EC" w:rsidRPr="00DD6497">
        <w:rPr>
          <w:rFonts w:ascii="Arial" w:hAnsi="Arial" w:cs="Arial"/>
          <w:b/>
          <w:bCs/>
          <w:color w:val="008CA0"/>
          <w:lang w:val="en-US"/>
        </w:rPr>
        <w:t>October,</w:t>
      </w:r>
      <w:proofErr w:type="gramEnd"/>
      <w:r w:rsidR="003720EC" w:rsidRPr="00DD6497">
        <w:rPr>
          <w:rFonts w:ascii="Arial" w:hAnsi="Arial" w:cs="Arial"/>
          <w:b/>
          <w:bCs/>
          <w:color w:val="008CA0"/>
          <w:lang w:val="en-US"/>
        </w:rPr>
        <w:t xml:space="preserve"> </w:t>
      </w:r>
      <w:r w:rsidR="000855E5" w:rsidRPr="00DD6497">
        <w:rPr>
          <w:rFonts w:ascii="Arial" w:hAnsi="Arial" w:cs="Arial"/>
          <w:b/>
          <w:bCs/>
          <w:color w:val="008CA0"/>
          <w:lang w:val="en-US"/>
        </w:rPr>
        <w:t>15</w:t>
      </w:r>
      <w:r w:rsidRPr="00DD6497">
        <w:rPr>
          <w:rFonts w:ascii="Arial" w:hAnsi="Arial" w:cs="Arial"/>
          <w:b/>
          <w:bCs/>
          <w:color w:val="008CA0"/>
          <w:lang w:val="en-US"/>
        </w:rPr>
        <w:t xml:space="preserve"> 202</w:t>
      </w:r>
      <w:r w:rsidR="000855E5" w:rsidRPr="00DD6497">
        <w:rPr>
          <w:rFonts w:ascii="Arial" w:hAnsi="Arial" w:cs="Arial"/>
          <w:b/>
          <w:bCs/>
          <w:color w:val="008CA0"/>
          <w:lang w:val="en-US"/>
        </w:rPr>
        <w:t>4</w:t>
      </w:r>
      <w:r w:rsidRPr="00DD6497">
        <w:rPr>
          <w:rFonts w:ascii="Arial" w:hAnsi="Arial" w:cs="Arial"/>
          <w:b/>
          <w:bCs/>
          <w:color w:val="008CA0"/>
          <w:lang w:val="en-US"/>
        </w:rPr>
        <w:t xml:space="preserve"> –</w:t>
      </w:r>
      <w:r w:rsidRPr="00DD6497">
        <w:rPr>
          <w:rFonts w:ascii="Arial" w:hAnsi="Arial" w:cs="Arial"/>
          <w:b/>
          <w:bCs/>
          <w:color w:val="44546A" w:themeColor="text2"/>
          <w:lang w:val="en-US"/>
        </w:rPr>
        <w:t xml:space="preserve"> </w:t>
      </w:r>
      <w:r w:rsidR="00DD6497" w:rsidRPr="00DD6497">
        <w:rPr>
          <w:rFonts w:ascii="Arial" w:hAnsi="Arial" w:cs="Arial"/>
          <w:lang w:val="en-US"/>
        </w:rPr>
        <w:t xml:space="preserve">Schwarz Digits, the IT and digital division of Schwarz Group, and SAP, Europe's largest software company, today announced their partnership in the cloud at the DSAG Annual Congress, the most important meeting place for SAP user companies in German-speaking countries. Schwarz Digits will offer RISE with SAP via its data-sovereign cloud solution STACKIT on its own infrastructure. SAP customers will also have the opportunity to run their SAP S/4HANA environment on the </w:t>
      </w:r>
      <w:proofErr w:type="gramStart"/>
      <w:r w:rsidR="00DD6497" w:rsidRPr="00DD6497">
        <w:rPr>
          <w:rFonts w:ascii="Arial" w:hAnsi="Arial" w:cs="Arial"/>
          <w:lang w:val="en-US"/>
        </w:rPr>
        <w:t>data-sovereign</w:t>
      </w:r>
      <w:proofErr w:type="gramEnd"/>
      <w:r w:rsidR="00DD6497" w:rsidRPr="00DD6497">
        <w:rPr>
          <w:rFonts w:ascii="Arial" w:hAnsi="Arial" w:cs="Arial"/>
          <w:lang w:val="en-US"/>
        </w:rPr>
        <w:t xml:space="preserve"> STACKIT Cloud. </w:t>
      </w:r>
      <w:r w:rsidR="00FE0AB3">
        <w:rPr>
          <w:rFonts w:ascii="Arial" w:hAnsi="Arial" w:cs="Arial"/>
          <w:lang w:val="en-US"/>
        </w:rPr>
        <w:t xml:space="preserve">Companies of </w:t>
      </w:r>
      <w:r w:rsidR="00DD6497" w:rsidRPr="00DD6497">
        <w:rPr>
          <w:rFonts w:ascii="Arial" w:hAnsi="Arial" w:cs="Arial"/>
          <w:lang w:val="en-US"/>
        </w:rPr>
        <w:t>Schwarz Group will also be able to move their entire ERP landscape to the STACKIT Cloud via RISE with SAP.</w:t>
      </w:r>
    </w:p>
    <w:p w14:paraId="3FCEF26A" w14:textId="77777777" w:rsidR="00880E6B" w:rsidRPr="00DD6497" w:rsidRDefault="00880E6B" w:rsidP="002F0442">
      <w:pPr>
        <w:spacing w:after="0" w:line="240" w:lineRule="auto"/>
        <w:jc w:val="both"/>
        <w:rPr>
          <w:rFonts w:ascii="Arial" w:hAnsi="Arial" w:cs="Arial"/>
          <w:lang w:val="en-US"/>
        </w:rPr>
      </w:pPr>
    </w:p>
    <w:p w14:paraId="3C5FE6E8" w14:textId="73D6EE08" w:rsidR="00DB2942" w:rsidRPr="00FE0AB3" w:rsidRDefault="00DB2942" w:rsidP="002F0442">
      <w:pPr>
        <w:spacing w:after="0" w:line="240" w:lineRule="auto"/>
        <w:jc w:val="both"/>
        <w:rPr>
          <w:rFonts w:ascii="Arial" w:hAnsi="Arial" w:cs="Arial"/>
          <w:lang w:val="en-US"/>
        </w:rPr>
      </w:pPr>
      <w:r w:rsidRPr="00DB2942">
        <w:rPr>
          <w:rFonts w:ascii="Arial" w:hAnsi="Arial" w:cs="Arial"/>
          <w:lang w:val="en-US"/>
        </w:rPr>
        <w:t xml:space="preserve">Back in 2023, SAP and </w:t>
      </w:r>
      <w:r w:rsidR="00853750" w:rsidRPr="00853750">
        <w:rPr>
          <w:rFonts w:ascii="Arial" w:hAnsi="Arial" w:cs="Arial"/>
          <w:lang w:val="en-US"/>
        </w:rPr>
        <w:t>Schwarz Group companies</w:t>
      </w:r>
      <w:r w:rsidRPr="00DB2942">
        <w:rPr>
          <w:rFonts w:ascii="Arial" w:hAnsi="Arial" w:cs="Arial"/>
          <w:lang w:val="en-US"/>
        </w:rPr>
        <w:t xml:space="preserve"> announced their partnership at Sapphire in Orlando to protect both SAP's IT infrastructure and its customer-specific cloud services and RISE with XM Cyber. With XM </w:t>
      </w:r>
      <w:proofErr w:type="spellStart"/>
      <w:r w:rsidRPr="00DB2942">
        <w:rPr>
          <w:rFonts w:ascii="Arial" w:hAnsi="Arial" w:cs="Arial"/>
          <w:lang w:val="en-US"/>
        </w:rPr>
        <w:t>Cyber's</w:t>
      </w:r>
      <w:proofErr w:type="spellEnd"/>
      <w:r w:rsidRPr="00DB2942">
        <w:rPr>
          <w:rFonts w:ascii="Arial" w:hAnsi="Arial" w:cs="Arial"/>
          <w:lang w:val="en-US"/>
        </w:rPr>
        <w:t xml:space="preserve"> cybersecurity platform, companies see their IT systems through the eyes of potential attackers - automated 24 hours a day. </w:t>
      </w:r>
      <w:r w:rsidRPr="00FE0AB3">
        <w:rPr>
          <w:rFonts w:ascii="Arial" w:hAnsi="Arial" w:cs="Arial"/>
          <w:lang w:val="en-US"/>
        </w:rPr>
        <w:t xml:space="preserve">XM Cyber supports cloud, </w:t>
      </w:r>
      <w:proofErr w:type="gramStart"/>
      <w:r w:rsidRPr="00FE0AB3">
        <w:rPr>
          <w:rFonts w:ascii="Arial" w:hAnsi="Arial" w:cs="Arial"/>
          <w:lang w:val="en-US"/>
        </w:rPr>
        <w:t>on-premise</w:t>
      </w:r>
      <w:proofErr w:type="gramEnd"/>
      <w:r w:rsidRPr="00FE0AB3">
        <w:rPr>
          <w:rFonts w:ascii="Arial" w:hAnsi="Arial" w:cs="Arial"/>
          <w:lang w:val="en-US"/>
        </w:rPr>
        <w:t xml:space="preserve"> and hybrid environments to identify vulnerabilities in the system and prioritize them in order of threat potential.</w:t>
      </w:r>
    </w:p>
    <w:p w14:paraId="1CBEC71E" w14:textId="77777777" w:rsidR="000C59E9" w:rsidRPr="00FE0AB3" w:rsidRDefault="000C59E9" w:rsidP="002F0442">
      <w:pPr>
        <w:spacing w:after="0" w:line="240" w:lineRule="auto"/>
        <w:jc w:val="both"/>
        <w:rPr>
          <w:rFonts w:ascii="Arial" w:hAnsi="Arial" w:cs="Arial"/>
          <w:lang w:val="en-US"/>
        </w:rPr>
      </w:pPr>
    </w:p>
    <w:p w14:paraId="781E67B3" w14:textId="19A7EACC" w:rsidR="00F27148" w:rsidRPr="00F27148" w:rsidRDefault="00F27148" w:rsidP="00402C88">
      <w:pPr>
        <w:spacing w:after="0" w:line="240" w:lineRule="auto"/>
        <w:jc w:val="both"/>
        <w:rPr>
          <w:rFonts w:ascii="Arial" w:hAnsi="Arial" w:cs="Arial"/>
          <w:lang w:val="en-US"/>
        </w:rPr>
      </w:pPr>
      <w:r w:rsidRPr="00F27148">
        <w:rPr>
          <w:rFonts w:ascii="Arial" w:hAnsi="Arial" w:cs="Arial"/>
          <w:lang w:val="en-US"/>
        </w:rPr>
        <w:t>"Both private-sector companies and public-sector organizations are increasingly recognizing how important it is to position themselves confidently and securely in the context of digital transformation. They are faced with the challenge of finding a suitable partner that not only fulfills the legal requirements, but also has a vision for true sovereignty," explains Rolf Schumann, Co-CEO Schwarz Digits. "With SAP, we can translate our vision of digital sovereignty, which we defined in our latest white paper, into concrete solutions."</w:t>
      </w:r>
    </w:p>
    <w:p w14:paraId="2EF71C5B" w14:textId="77777777" w:rsidR="00402C88" w:rsidRPr="00FE0AB3" w:rsidRDefault="00402C88" w:rsidP="00402C88">
      <w:pPr>
        <w:spacing w:after="0" w:line="240" w:lineRule="auto"/>
        <w:jc w:val="both"/>
        <w:rPr>
          <w:rFonts w:ascii="Arial" w:hAnsi="Arial" w:cs="Arial"/>
          <w:lang w:val="en-US"/>
        </w:rPr>
      </w:pPr>
    </w:p>
    <w:p w14:paraId="042A5309" w14:textId="1FAC862B" w:rsidR="2ECFF505" w:rsidRDefault="00002C0D" w:rsidP="2ECFF505">
      <w:pPr>
        <w:spacing w:after="0" w:line="240" w:lineRule="auto"/>
        <w:jc w:val="both"/>
        <w:rPr>
          <w:rFonts w:ascii="Arial" w:hAnsi="Arial" w:cs="Arial"/>
          <w:lang w:val="en-US"/>
        </w:rPr>
      </w:pPr>
      <w:r w:rsidRPr="00002C0D">
        <w:rPr>
          <w:rFonts w:ascii="Arial" w:hAnsi="Arial" w:cs="Arial"/>
          <w:lang w:val="en-US"/>
        </w:rPr>
        <w:t>Christian Müller, Co-CEO of Schwarz Digits, adds: "ERP applications and systems have become indispensable for handling core processes, for example in the areas of finance, production, human resources, logistics and procurement. In these business-critical processes, companies must retain sovereignty over their own data without compromise and must not become dependent on large international corporations whose understanding of data protection differs from that in Europe."</w:t>
      </w:r>
    </w:p>
    <w:p w14:paraId="434D1560" w14:textId="77777777" w:rsidR="00002C0D" w:rsidRPr="00002C0D" w:rsidRDefault="00002C0D" w:rsidP="2ECFF505">
      <w:pPr>
        <w:spacing w:after="0" w:line="240" w:lineRule="auto"/>
        <w:jc w:val="both"/>
        <w:rPr>
          <w:rFonts w:ascii="Arial" w:hAnsi="Arial"/>
          <w:lang w:val="en-US"/>
        </w:rPr>
      </w:pPr>
    </w:p>
    <w:p w14:paraId="46555216" w14:textId="410FFE68" w:rsidR="00F06702" w:rsidRPr="00FA2EF6" w:rsidRDefault="00FA2EF6" w:rsidP="2ECFF505">
      <w:pPr>
        <w:spacing w:after="0" w:line="240" w:lineRule="auto"/>
        <w:jc w:val="both"/>
        <w:rPr>
          <w:rFonts w:ascii="Arial" w:hAnsi="Arial" w:cs="Arial"/>
          <w:lang w:val="en-US"/>
        </w:rPr>
      </w:pPr>
      <w:r w:rsidRPr="00FA2EF6">
        <w:rPr>
          <w:rFonts w:ascii="Arial" w:hAnsi="Arial" w:cs="Arial"/>
          <w:lang w:val="en-US"/>
        </w:rPr>
        <w:t>"We are delighted that RISE with SAP customers will have the choice of running their ERP systems on the STACKIT Cloud in future. With Schwarz Digits, we have gained a strong infrastructure partner that enriches our range of services in the private cloud," says Thomas Saueressig, Member of the Executive Board of SAP SE, responsible for Customer Services and Delivery.</w:t>
      </w:r>
    </w:p>
    <w:p w14:paraId="4B44CA9F" w14:textId="77777777" w:rsidR="00F06702" w:rsidRPr="00FA2EF6" w:rsidRDefault="00F06702" w:rsidP="002F0442">
      <w:pPr>
        <w:spacing w:after="0" w:line="240" w:lineRule="auto"/>
        <w:jc w:val="both"/>
        <w:rPr>
          <w:rFonts w:ascii="Arial" w:hAnsi="Arial" w:cs="Arial"/>
          <w:lang w:val="en-US"/>
        </w:rPr>
      </w:pPr>
    </w:p>
    <w:p w14:paraId="2CE49E4C" w14:textId="77777777" w:rsidR="00FA2EF6" w:rsidRDefault="00FA2EF6" w:rsidP="00AA465B">
      <w:pPr>
        <w:spacing w:after="0" w:line="240" w:lineRule="auto"/>
        <w:jc w:val="both"/>
        <w:rPr>
          <w:rFonts w:ascii="Arial" w:hAnsi="Arial" w:cs="Arial"/>
          <w:lang w:val="en-US"/>
        </w:rPr>
      </w:pPr>
      <w:r w:rsidRPr="00FA2EF6">
        <w:rPr>
          <w:rFonts w:ascii="Arial" w:hAnsi="Arial" w:cs="Arial"/>
          <w:lang w:val="en-US"/>
        </w:rPr>
        <w:lastRenderedPageBreak/>
        <w:t xml:space="preserve">RISE with SAP offers companies a holistic business transformation. It comprises an AI-enabled cloud ERP that is managed and optimized by SAP, as well as services and tools based on SAP's clean-core approach. This enables </w:t>
      </w:r>
      <w:proofErr w:type="gramStart"/>
      <w:r w:rsidRPr="00FA2EF6">
        <w:rPr>
          <w:rFonts w:ascii="Arial" w:hAnsi="Arial" w:cs="Arial"/>
          <w:lang w:val="en-US"/>
        </w:rPr>
        <w:t>on-premise</w:t>
      </w:r>
      <w:proofErr w:type="gramEnd"/>
      <w:r w:rsidRPr="00FA2EF6">
        <w:rPr>
          <w:rFonts w:ascii="Arial" w:hAnsi="Arial" w:cs="Arial"/>
          <w:lang w:val="en-US"/>
        </w:rPr>
        <w:t xml:space="preserve"> systems to be migrated, business processes to be transformed, innovations to be used in the best possible way and complexity to be reduced.</w:t>
      </w:r>
    </w:p>
    <w:p w14:paraId="35F615EB" w14:textId="77777777" w:rsidR="0093412F" w:rsidRPr="00FE0AB3" w:rsidRDefault="0093412F" w:rsidP="00AA465B">
      <w:pPr>
        <w:spacing w:after="0" w:line="240" w:lineRule="auto"/>
        <w:jc w:val="both"/>
        <w:rPr>
          <w:rFonts w:ascii="Arial" w:hAnsi="Arial" w:cs="Arial"/>
          <w:lang w:val="en-US"/>
        </w:rPr>
      </w:pPr>
    </w:p>
    <w:p w14:paraId="13BB0AD9" w14:textId="767576AA" w:rsidR="00AA465B" w:rsidRPr="00FE0AB3" w:rsidRDefault="00AA465B" w:rsidP="00AA465B">
      <w:pPr>
        <w:spacing w:after="0" w:line="240" w:lineRule="auto"/>
        <w:jc w:val="both"/>
        <w:rPr>
          <w:rFonts w:ascii="Arial" w:hAnsi="Arial" w:cs="Arial"/>
          <w:lang w:val="en-US"/>
        </w:rPr>
      </w:pPr>
    </w:p>
    <w:p w14:paraId="1F8EFEBA" w14:textId="5F408003" w:rsidR="007152E5" w:rsidRPr="00FE0AB3" w:rsidRDefault="0021271F" w:rsidP="00E51460">
      <w:pPr>
        <w:spacing w:after="0" w:line="240" w:lineRule="auto"/>
        <w:rPr>
          <w:rFonts w:ascii="Arial" w:eastAsia="Arial" w:hAnsi="Arial" w:cs="Arial"/>
          <w:b/>
          <w:bCs/>
          <w:color w:val="44546A" w:themeColor="text2"/>
          <w:lang w:val="en-US"/>
        </w:rPr>
      </w:pPr>
      <w:r w:rsidRPr="00FE0AB3">
        <w:rPr>
          <w:rFonts w:ascii="Arial" w:hAnsi="Arial" w:cs="Arial"/>
          <w:b/>
          <w:color w:val="008CA0"/>
          <w:lang w:val="en-US"/>
        </w:rPr>
        <w:t>More Information</w:t>
      </w:r>
    </w:p>
    <w:p w14:paraId="08F42FA4" w14:textId="4C5011D1" w:rsidR="000D742D" w:rsidRPr="0021271F" w:rsidRDefault="0021271F" w:rsidP="007152E5">
      <w:pPr>
        <w:spacing w:line="276" w:lineRule="auto"/>
        <w:jc w:val="both"/>
        <w:rPr>
          <w:rFonts w:ascii="Arial" w:eastAsia="Arial" w:hAnsi="Arial" w:cs="Arial"/>
          <w:lang w:val="en-US"/>
        </w:rPr>
      </w:pPr>
      <w:r w:rsidRPr="0021271F">
        <w:rPr>
          <w:rFonts w:ascii="Arial" w:eastAsia="Arial" w:hAnsi="Arial" w:cs="Arial"/>
          <w:lang w:val="en-US"/>
        </w:rPr>
        <w:t>You can download the white paper Digital Sovereignty via this link</w:t>
      </w:r>
      <w:r w:rsidR="000D742D" w:rsidRPr="0021271F">
        <w:rPr>
          <w:rFonts w:ascii="Arial" w:eastAsia="Arial" w:hAnsi="Arial" w:cs="Arial"/>
          <w:lang w:val="en-US"/>
        </w:rPr>
        <w:t xml:space="preserve">: </w:t>
      </w:r>
      <w:hyperlink r:id="rId10" w:history="1">
        <w:r w:rsidR="00E223FE" w:rsidRPr="0021271F">
          <w:rPr>
            <w:rStyle w:val="Hyperlink"/>
            <w:rFonts w:ascii="Arial" w:eastAsia="Arial" w:hAnsi="Arial" w:cs="Arial"/>
            <w:lang w:val="en-US"/>
          </w:rPr>
          <w:t>https://schwarz-digits.de/digital-sovereignty</w:t>
        </w:r>
      </w:hyperlink>
      <w:r w:rsidR="00E223FE" w:rsidRPr="0021271F">
        <w:rPr>
          <w:rFonts w:ascii="Arial" w:eastAsia="Arial" w:hAnsi="Arial" w:cs="Arial"/>
          <w:lang w:val="en-US"/>
        </w:rPr>
        <w:t xml:space="preserve"> </w:t>
      </w:r>
    </w:p>
    <w:p w14:paraId="4BCEDB5E" w14:textId="6C015230" w:rsidR="007152E5" w:rsidRPr="00286660" w:rsidRDefault="00286660" w:rsidP="007152E5">
      <w:pPr>
        <w:spacing w:line="276" w:lineRule="auto"/>
        <w:jc w:val="both"/>
        <w:rPr>
          <w:rFonts w:ascii="Arial" w:eastAsia="Arial" w:hAnsi="Arial" w:cs="Arial"/>
          <w:lang w:val="en-US"/>
        </w:rPr>
      </w:pPr>
      <w:r w:rsidRPr="00286660">
        <w:rPr>
          <w:rFonts w:ascii="Arial" w:eastAsia="Arial" w:hAnsi="Arial" w:cs="Arial"/>
          <w:lang w:val="en-US"/>
        </w:rPr>
        <w:t xml:space="preserve">Further information can be found at </w:t>
      </w:r>
      <w:hyperlink r:id="rId11">
        <w:r w:rsidR="007152E5" w:rsidRPr="00286660">
          <w:rPr>
            <w:rStyle w:val="Hyperlink"/>
            <w:rFonts w:ascii="Arial" w:eastAsia="Arial" w:hAnsi="Arial" w:cs="Arial"/>
            <w:lang w:val="en-US"/>
          </w:rPr>
          <w:t>www.schwarz-digits.de</w:t>
        </w:r>
      </w:hyperlink>
      <w:r w:rsidR="007152E5" w:rsidRPr="00286660">
        <w:rPr>
          <w:rFonts w:ascii="Arial" w:eastAsia="Arial" w:hAnsi="Arial" w:cs="Arial"/>
          <w:lang w:val="en-US"/>
        </w:rPr>
        <w:t xml:space="preserve">. </w:t>
      </w:r>
    </w:p>
    <w:p w14:paraId="59C28F05" w14:textId="77777777" w:rsidR="007152E5" w:rsidRPr="00286660" w:rsidRDefault="007152E5" w:rsidP="007152E5">
      <w:pPr>
        <w:pStyle w:val="EinfAbs"/>
        <w:spacing w:line="276" w:lineRule="auto"/>
        <w:rPr>
          <w:rFonts w:ascii="Arial" w:hAnsi="Arial" w:cs="Arial"/>
          <w:b/>
          <w:bCs/>
          <w:color w:val="auto"/>
          <w:sz w:val="22"/>
          <w:szCs w:val="22"/>
          <w:lang w:val="en-US"/>
        </w:rPr>
      </w:pPr>
    </w:p>
    <w:p w14:paraId="49C9CF37" w14:textId="3D5F31C9" w:rsidR="007152E5" w:rsidRPr="00FE0AB3" w:rsidRDefault="007152E5" w:rsidP="00E51460">
      <w:pPr>
        <w:spacing w:after="0" w:line="240" w:lineRule="auto"/>
        <w:rPr>
          <w:rFonts w:ascii="Arial" w:hAnsi="Arial" w:cs="Arial"/>
          <w:b/>
          <w:bCs/>
          <w:color w:val="44546A" w:themeColor="text2"/>
          <w:lang w:val="en-US"/>
        </w:rPr>
      </w:pPr>
      <w:r w:rsidRPr="00FE0AB3">
        <w:rPr>
          <w:rFonts w:ascii="Arial" w:hAnsi="Arial" w:cs="Arial"/>
          <w:b/>
          <w:color w:val="008CA0"/>
          <w:lang w:val="en-US"/>
        </w:rPr>
        <w:t>Press</w:t>
      </w:r>
      <w:r w:rsidR="00286660" w:rsidRPr="00FE0AB3">
        <w:rPr>
          <w:rFonts w:ascii="Arial" w:hAnsi="Arial" w:cs="Arial"/>
          <w:b/>
          <w:color w:val="008CA0"/>
          <w:lang w:val="en-US"/>
        </w:rPr>
        <w:t xml:space="preserve"> contact</w:t>
      </w:r>
    </w:p>
    <w:p w14:paraId="5E1F3F34" w14:textId="77777777" w:rsidR="007152E5" w:rsidRPr="00FE0AB3" w:rsidRDefault="007152E5" w:rsidP="007152E5">
      <w:pPr>
        <w:pStyle w:val="PIStandardtext"/>
        <w:tabs>
          <w:tab w:val="left" w:pos="8325"/>
        </w:tabs>
        <w:spacing w:line="276" w:lineRule="auto"/>
      </w:pPr>
      <w:r w:rsidRPr="00FE0AB3">
        <w:t>Schwarz Digits</w:t>
      </w:r>
    </w:p>
    <w:p w14:paraId="6FC8A001" w14:textId="1F8D9519" w:rsidR="007152E5" w:rsidRDefault="00286660" w:rsidP="007152E5">
      <w:pPr>
        <w:pStyle w:val="PIStandardtext"/>
        <w:tabs>
          <w:tab w:val="left" w:pos="8325"/>
        </w:tabs>
        <w:spacing w:line="276" w:lineRule="auto"/>
        <w:rPr>
          <w:lang w:val="nl-NL"/>
        </w:rPr>
      </w:pPr>
      <w:r>
        <w:rPr>
          <w:lang w:val="nl-NL"/>
        </w:rPr>
        <w:t>Phone</w:t>
      </w:r>
      <w:r w:rsidR="007152E5">
        <w:rPr>
          <w:lang w:val="nl-NL"/>
        </w:rPr>
        <w:t xml:space="preserve"> +49 7132 30-490490</w:t>
      </w:r>
    </w:p>
    <w:p w14:paraId="7EAF38B3" w14:textId="77777777" w:rsidR="007152E5" w:rsidRPr="00E91D90" w:rsidRDefault="009D2B55" w:rsidP="007152E5">
      <w:pPr>
        <w:pStyle w:val="PIStandardtext"/>
        <w:rPr>
          <w:lang w:val="nl-NL"/>
        </w:rPr>
      </w:pPr>
      <w:hyperlink r:id="rId12" w:history="1">
        <w:r w:rsidR="007152E5" w:rsidRPr="00F45AA2">
          <w:rPr>
            <w:rStyle w:val="Hyperlink"/>
            <w:lang w:val="de-DE"/>
          </w:rPr>
          <w:t>presse-digits@mail.schwarz</w:t>
        </w:r>
      </w:hyperlink>
      <w:r w:rsidR="007152E5" w:rsidRPr="00F45AA2">
        <w:rPr>
          <w:lang w:val="de-DE"/>
        </w:rPr>
        <w:t xml:space="preserve"> </w:t>
      </w:r>
    </w:p>
    <w:p w14:paraId="63AE2A3B" w14:textId="59872A9E" w:rsidR="007152E5" w:rsidRPr="00D67504" w:rsidRDefault="007152E5" w:rsidP="00D67504">
      <w:pPr>
        <w:pStyle w:val="EinfAbs"/>
        <w:spacing w:line="276" w:lineRule="auto"/>
        <w:rPr>
          <w:rFonts w:ascii="Arial" w:hAnsi="Arial"/>
          <w:b/>
          <w:color w:val="008CA0"/>
          <w:sz w:val="22"/>
        </w:rPr>
      </w:pPr>
    </w:p>
    <w:p w14:paraId="0D308FFD" w14:textId="228D6A87" w:rsidR="007713C3" w:rsidRPr="00326FEA" w:rsidRDefault="007713C3" w:rsidP="007713C3">
      <w:pPr>
        <w:spacing w:after="0" w:line="240" w:lineRule="auto"/>
        <w:rPr>
          <w:rFonts w:ascii="Arial" w:hAnsi="Arial" w:cs="Arial"/>
          <w:b/>
          <w:color w:val="008CA0"/>
          <w:lang w:val="en-US"/>
        </w:rPr>
      </w:pPr>
      <w:r w:rsidRPr="00326FEA">
        <w:rPr>
          <w:rFonts w:ascii="Arial" w:hAnsi="Arial" w:cs="Arial"/>
          <w:b/>
          <w:color w:val="008CA0"/>
          <w:lang w:val="en-US"/>
        </w:rPr>
        <w:t>About</w:t>
      </w:r>
      <w:r w:rsidRPr="00326FEA">
        <w:rPr>
          <w:rFonts w:ascii="Arial" w:hAnsi="Arial" w:cs="Arial"/>
          <w:b/>
          <w:color w:val="008CA0"/>
          <w:lang w:val="en-US"/>
        </w:rPr>
        <w:t xml:space="preserve"> STACKIT</w:t>
      </w:r>
    </w:p>
    <w:p w14:paraId="52C5E6B5" w14:textId="279F6004" w:rsidR="007713C3" w:rsidRDefault="00326FEA" w:rsidP="00E51460">
      <w:pPr>
        <w:spacing w:after="0" w:line="240" w:lineRule="auto"/>
        <w:rPr>
          <w:rFonts w:ascii="Arial" w:hAnsi="Arial" w:cs="Arial"/>
          <w:color w:val="000000"/>
          <w:lang w:val="en-US"/>
        </w:rPr>
      </w:pPr>
      <w:r w:rsidRPr="00326FEA">
        <w:rPr>
          <w:rFonts w:ascii="Arial" w:hAnsi="Arial" w:cs="Arial"/>
          <w:color w:val="000000"/>
          <w:lang w:val="en-US"/>
        </w:rPr>
        <w:t>The cloud and colocation provider STACKIT is part of Schwarz Group. External partners and customers in the DACH region can also rely on the cloud services that Schwarz Group companies have been benefiting from for years for their digital transformation. With data sovereignty that goes far beyond the market standard and individual approaches to the implementation and operation of cloud solutions, STACKIT provides holistic support for digitalization projects. The team based in Neckarsulm, Swabia, is paving the way for an independent Europe - digital, leading. As part of Schwarz Digits, STACKIT GmbH &amp; Co KG is part of the IT and digital division of Schwarz Group.</w:t>
      </w:r>
    </w:p>
    <w:p w14:paraId="3854F41D" w14:textId="77777777" w:rsidR="00326FEA" w:rsidRPr="00326FEA" w:rsidRDefault="00326FEA" w:rsidP="00E51460">
      <w:pPr>
        <w:spacing w:after="0" w:line="240" w:lineRule="auto"/>
        <w:rPr>
          <w:rFonts w:ascii="Arial" w:hAnsi="Arial" w:cs="Arial"/>
          <w:b/>
          <w:color w:val="008CA0"/>
          <w:lang w:val="en-US"/>
        </w:rPr>
      </w:pPr>
    </w:p>
    <w:p w14:paraId="2B9710F2" w14:textId="3887F4C4" w:rsidR="007152E5" w:rsidRPr="00576828" w:rsidRDefault="00286660" w:rsidP="00E51460">
      <w:pPr>
        <w:spacing w:after="0" w:line="240" w:lineRule="auto"/>
        <w:rPr>
          <w:color w:val="44546A" w:themeColor="text2"/>
          <w:lang w:val="nl-NL"/>
        </w:rPr>
      </w:pPr>
      <w:r>
        <w:rPr>
          <w:rFonts w:ascii="Arial" w:hAnsi="Arial" w:cs="Arial"/>
          <w:b/>
          <w:color w:val="008CA0"/>
        </w:rPr>
        <w:t xml:space="preserve">About </w:t>
      </w:r>
      <w:r w:rsidR="007152E5" w:rsidRPr="00E51460">
        <w:rPr>
          <w:rFonts w:ascii="Arial" w:hAnsi="Arial" w:cs="Arial"/>
          <w:b/>
          <w:color w:val="008CA0"/>
        </w:rPr>
        <w:t>Schwarz</w:t>
      </w:r>
      <w:r w:rsidR="007152E5" w:rsidRPr="00576828">
        <w:rPr>
          <w:rFonts w:ascii="Arial" w:eastAsia="Times New Roman" w:hAnsi="Arial" w:cs="Times New Roman"/>
          <w:b/>
          <w:bCs/>
          <w:color w:val="44546A" w:themeColor="text2"/>
          <w:szCs w:val="16"/>
        </w:rPr>
        <w:t xml:space="preserve"> </w:t>
      </w:r>
      <w:r w:rsidR="007152E5" w:rsidRPr="00E51460">
        <w:rPr>
          <w:rFonts w:ascii="Arial" w:hAnsi="Arial" w:cs="Arial"/>
          <w:b/>
          <w:color w:val="008CA0"/>
        </w:rPr>
        <w:t>Digits</w:t>
      </w:r>
    </w:p>
    <w:p w14:paraId="46F59534" w14:textId="76B7724E" w:rsidR="00B82EF7" w:rsidRPr="00B82EF7" w:rsidRDefault="00B82EF7" w:rsidP="001D23C0">
      <w:pPr>
        <w:pStyle w:val="PIStandardtext"/>
        <w:tabs>
          <w:tab w:val="left" w:pos="8325"/>
        </w:tabs>
        <w:spacing w:line="276" w:lineRule="auto"/>
        <w:jc w:val="both"/>
      </w:pPr>
      <w:r w:rsidRPr="00B82EF7">
        <w:t xml:space="preserve">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w:t>
      </w:r>
      <w:proofErr w:type="gramStart"/>
      <w:r w:rsidRPr="00B82EF7">
        <w:t>companies</w:t>
      </w:r>
      <w:proofErr w:type="gramEnd"/>
      <w:r w:rsidRPr="00B82EF7">
        <w:t xml:space="preserve"> and public sector organizations. Schwarz Digits includes 7,500 employees of the brands Schwarz IT, Schwarz Digital, STACKIT, XM Cyber, Lidl e-commerce, Kaufland e-commerce, Schwarz Media and </w:t>
      </w:r>
      <w:proofErr w:type="spellStart"/>
      <w:r w:rsidRPr="00B82EF7">
        <w:t>mmmake</w:t>
      </w:r>
      <w:proofErr w:type="spellEnd"/>
      <w:r w:rsidRPr="00B82EF7">
        <w:t>.</w:t>
      </w:r>
    </w:p>
    <w:sectPr w:rsidR="00B82EF7" w:rsidRPr="00B82EF7">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2894" w14:textId="77777777" w:rsidR="000C5DA6" w:rsidRDefault="000C5DA6" w:rsidP="003B77A4">
      <w:pPr>
        <w:spacing w:after="0" w:line="240" w:lineRule="auto"/>
      </w:pPr>
      <w:r>
        <w:separator/>
      </w:r>
    </w:p>
  </w:endnote>
  <w:endnote w:type="continuationSeparator" w:id="0">
    <w:p w14:paraId="09E30A3A" w14:textId="77777777" w:rsidR="000C5DA6" w:rsidRDefault="000C5DA6" w:rsidP="003B77A4">
      <w:pPr>
        <w:spacing w:after="0" w:line="240" w:lineRule="auto"/>
      </w:pPr>
      <w:r>
        <w:continuationSeparator/>
      </w:r>
    </w:p>
  </w:endnote>
  <w:endnote w:type="continuationNotice" w:id="1">
    <w:p w14:paraId="745E91CF" w14:textId="77777777" w:rsidR="000C5DA6" w:rsidRDefault="000C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C4D46E1"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0BA4E0C9"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8F108" w14:textId="77777777" w:rsidR="000C5DA6" w:rsidRDefault="000C5DA6" w:rsidP="003B77A4">
      <w:pPr>
        <w:spacing w:after="0" w:line="240" w:lineRule="auto"/>
      </w:pPr>
      <w:r>
        <w:separator/>
      </w:r>
    </w:p>
  </w:footnote>
  <w:footnote w:type="continuationSeparator" w:id="0">
    <w:p w14:paraId="4D278E06" w14:textId="77777777" w:rsidR="000C5DA6" w:rsidRDefault="000C5DA6" w:rsidP="003B77A4">
      <w:pPr>
        <w:spacing w:after="0" w:line="240" w:lineRule="auto"/>
      </w:pPr>
      <w:r>
        <w:continuationSeparator/>
      </w:r>
    </w:p>
  </w:footnote>
  <w:footnote w:type="continuationNotice" w:id="1">
    <w:p w14:paraId="34F4DE08" w14:textId="77777777" w:rsidR="000C5DA6" w:rsidRDefault="000C5D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BEA4" w14:textId="0CA2F673"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43891627" wp14:editId="7D23BDDE">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B82EF7">
      <w:rPr>
        <w:rFonts w:ascii="Arial" w:eastAsia="Times New Roman" w:hAnsi="Arial" w:cs="Times New Roman"/>
        <w:b/>
        <w:bCs/>
        <w:color w:val="008CA0"/>
        <w:sz w:val="40"/>
        <w:szCs w:val="28"/>
      </w:rPr>
      <w:t xml:space="preserve"> RELEASE</w:t>
    </w:r>
  </w:p>
  <w:p w14:paraId="5215603C"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229"/>
    <w:rsid w:val="00002C0D"/>
    <w:rsid w:val="00002E1E"/>
    <w:rsid w:val="0000784F"/>
    <w:rsid w:val="00014A9C"/>
    <w:rsid w:val="000169DA"/>
    <w:rsid w:val="000300D0"/>
    <w:rsid w:val="0003114A"/>
    <w:rsid w:val="000338D9"/>
    <w:rsid w:val="00034152"/>
    <w:rsid w:val="00035A84"/>
    <w:rsid w:val="00045838"/>
    <w:rsid w:val="00046FF7"/>
    <w:rsid w:val="00047A56"/>
    <w:rsid w:val="00050FE4"/>
    <w:rsid w:val="0005162D"/>
    <w:rsid w:val="000609CF"/>
    <w:rsid w:val="00063908"/>
    <w:rsid w:val="00072514"/>
    <w:rsid w:val="000746CD"/>
    <w:rsid w:val="0007491A"/>
    <w:rsid w:val="000773A8"/>
    <w:rsid w:val="00077C98"/>
    <w:rsid w:val="00077CB6"/>
    <w:rsid w:val="000834EE"/>
    <w:rsid w:val="000855E5"/>
    <w:rsid w:val="000934BE"/>
    <w:rsid w:val="000A5C3E"/>
    <w:rsid w:val="000B1446"/>
    <w:rsid w:val="000B5C73"/>
    <w:rsid w:val="000C20F9"/>
    <w:rsid w:val="000C59E9"/>
    <w:rsid w:val="000C5DA6"/>
    <w:rsid w:val="000C6018"/>
    <w:rsid w:val="000D17E5"/>
    <w:rsid w:val="000D4076"/>
    <w:rsid w:val="000D742D"/>
    <w:rsid w:val="000E34DF"/>
    <w:rsid w:val="000E3B24"/>
    <w:rsid w:val="000E4107"/>
    <w:rsid w:val="000E4AA1"/>
    <w:rsid w:val="000E5485"/>
    <w:rsid w:val="000F1C4E"/>
    <w:rsid w:val="00101291"/>
    <w:rsid w:val="001014C3"/>
    <w:rsid w:val="00113C53"/>
    <w:rsid w:val="00114AB4"/>
    <w:rsid w:val="00120196"/>
    <w:rsid w:val="00121D48"/>
    <w:rsid w:val="00123DCC"/>
    <w:rsid w:val="00124332"/>
    <w:rsid w:val="00126D9B"/>
    <w:rsid w:val="00134793"/>
    <w:rsid w:val="001347C7"/>
    <w:rsid w:val="00144EF7"/>
    <w:rsid w:val="00154C98"/>
    <w:rsid w:val="001550CD"/>
    <w:rsid w:val="001618B8"/>
    <w:rsid w:val="00163F7E"/>
    <w:rsid w:val="00171A1A"/>
    <w:rsid w:val="00172791"/>
    <w:rsid w:val="00175F08"/>
    <w:rsid w:val="00177D7D"/>
    <w:rsid w:val="001804AA"/>
    <w:rsid w:val="001845D7"/>
    <w:rsid w:val="00186140"/>
    <w:rsid w:val="001878AB"/>
    <w:rsid w:val="001911E0"/>
    <w:rsid w:val="001A2367"/>
    <w:rsid w:val="001A5AA3"/>
    <w:rsid w:val="001A7E45"/>
    <w:rsid w:val="001C2276"/>
    <w:rsid w:val="001C273A"/>
    <w:rsid w:val="001D23C0"/>
    <w:rsid w:val="001D671B"/>
    <w:rsid w:val="001E1334"/>
    <w:rsid w:val="001E5209"/>
    <w:rsid w:val="001E5D31"/>
    <w:rsid w:val="001F418A"/>
    <w:rsid w:val="001F62C7"/>
    <w:rsid w:val="00211EB6"/>
    <w:rsid w:val="0021271F"/>
    <w:rsid w:val="002172CE"/>
    <w:rsid w:val="0021793F"/>
    <w:rsid w:val="00224411"/>
    <w:rsid w:val="0022529D"/>
    <w:rsid w:val="0022530B"/>
    <w:rsid w:val="00225CB4"/>
    <w:rsid w:val="00226842"/>
    <w:rsid w:val="002349A0"/>
    <w:rsid w:val="0024039C"/>
    <w:rsid w:val="00242043"/>
    <w:rsid w:val="00242774"/>
    <w:rsid w:val="0024328B"/>
    <w:rsid w:val="00254895"/>
    <w:rsid w:val="0026180E"/>
    <w:rsid w:val="00270D60"/>
    <w:rsid w:val="002729A4"/>
    <w:rsid w:val="00272D11"/>
    <w:rsid w:val="00286660"/>
    <w:rsid w:val="00287310"/>
    <w:rsid w:val="00296A57"/>
    <w:rsid w:val="002B2A51"/>
    <w:rsid w:val="002C040F"/>
    <w:rsid w:val="002C4257"/>
    <w:rsid w:val="002C4366"/>
    <w:rsid w:val="002D426D"/>
    <w:rsid w:val="002D5FC4"/>
    <w:rsid w:val="002E2AC5"/>
    <w:rsid w:val="002F0442"/>
    <w:rsid w:val="002F49B3"/>
    <w:rsid w:val="002F4AC4"/>
    <w:rsid w:val="002F7EDF"/>
    <w:rsid w:val="00300288"/>
    <w:rsid w:val="00300CCF"/>
    <w:rsid w:val="00301EB3"/>
    <w:rsid w:val="0031236A"/>
    <w:rsid w:val="00312E4C"/>
    <w:rsid w:val="00313BB0"/>
    <w:rsid w:val="00315358"/>
    <w:rsid w:val="00315F56"/>
    <w:rsid w:val="0031700F"/>
    <w:rsid w:val="0032066E"/>
    <w:rsid w:val="0032585F"/>
    <w:rsid w:val="00326FEA"/>
    <w:rsid w:val="003329FF"/>
    <w:rsid w:val="003333F4"/>
    <w:rsid w:val="003354C7"/>
    <w:rsid w:val="00335929"/>
    <w:rsid w:val="00357D58"/>
    <w:rsid w:val="00362D57"/>
    <w:rsid w:val="00367254"/>
    <w:rsid w:val="00367A63"/>
    <w:rsid w:val="00370A89"/>
    <w:rsid w:val="003720EC"/>
    <w:rsid w:val="00376369"/>
    <w:rsid w:val="003B03DD"/>
    <w:rsid w:val="003B77A4"/>
    <w:rsid w:val="003C08C6"/>
    <w:rsid w:val="003C345B"/>
    <w:rsid w:val="003E268B"/>
    <w:rsid w:val="003E47AF"/>
    <w:rsid w:val="003E682D"/>
    <w:rsid w:val="003F71D1"/>
    <w:rsid w:val="00402C88"/>
    <w:rsid w:val="00406D2A"/>
    <w:rsid w:val="00414295"/>
    <w:rsid w:val="00417058"/>
    <w:rsid w:val="00417BBF"/>
    <w:rsid w:val="00436FCE"/>
    <w:rsid w:val="00437F64"/>
    <w:rsid w:val="00451196"/>
    <w:rsid w:val="0046476D"/>
    <w:rsid w:val="00465B3F"/>
    <w:rsid w:val="00466567"/>
    <w:rsid w:val="00474348"/>
    <w:rsid w:val="004756CA"/>
    <w:rsid w:val="004774C8"/>
    <w:rsid w:val="00484EE5"/>
    <w:rsid w:val="004966C6"/>
    <w:rsid w:val="004A0580"/>
    <w:rsid w:val="004C166D"/>
    <w:rsid w:val="004C277B"/>
    <w:rsid w:val="004C56B5"/>
    <w:rsid w:val="004D5D6B"/>
    <w:rsid w:val="004D724D"/>
    <w:rsid w:val="004E0855"/>
    <w:rsid w:val="004E095B"/>
    <w:rsid w:val="004E5046"/>
    <w:rsid w:val="004F35EF"/>
    <w:rsid w:val="005050EF"/>
    <w:rsid w:val="00511374"/>
    <w:rsid w:val="00511CF6"/>
    <w:rsid w:val="00521127"/>
    <w:rsid w:val="00521B1C"/>
    <w:rsid w:val="00524C3C"/>
    <w:rsid w:val="00525DA4"/>
    <w:rsid w:val="0053751F"/>
    <w:rsid w:val="00545F07"/>
    <w:rsid w:val="00546721"/>
    <w:rsid w:val="00571B59"/>
    <w:rsid w:val="00580515"/>
    <w:rsid w:val="0059168B"/>
    <w:rsid w:val="005A01AD"/>
    <w:rsid w:val="005B3AEA"/>
    <w:rsid w:val="005B581A"/>
    <w:rsid w:val="005C0311"/>
    <w:rsid w:val="005C3CD5"/>
    <w:rsid w:val="005D0A71"/>
    <w:rsid w:val="005D1C21"/>
    <w:rsid w:val="005D2B2A"/>
    <w:rsid w:val="005E2DEB"/>
    <w:rsid w:val="005E4267"/>
    <w:rsid w:val="005E6122"/>
    <w:rsid w:val="005F1F0E"/>
    <w:rsid w:val="005F4257"/>
    <w:rsid w:val="005F5584"/>
    <w:rsid w:val="0061027D"/>
    <w:rsid w:val="0061076F"/>
    <w:rsid w:val="00613257"/>
    <w:rsid w:val="006133DF"/>
    <w:rsid w:val="00626A9D"/>
    <w:rsid w:val="00630D15"/>
    <w:rsid w:val="00634988"/>
    <w:rsid w:val="006417B1"/>
    <w:rsid w:val="0064395B"/>
    <w:rsid w:val="00643AE3"/>
    <w:rsid w:val="00646711"/>
    <w:rsid w:val="006560AF"/>
    <w:rsid w:val="00660B2E"/>
    <w:rsid w:val="006630BA"/>
    <w:rsid w:val="00673C92"/>
    <w:rsid w:val="00682D2C"/>
    <w:rsid w:val="00695CA9"/>
    <w:rsid w:val="00696717"/>
    <w:rsid w:val="006A3EF5"/>
    <w:rsid w:val="006A6FA8"/>
    <w:rsid w:val="006B15DA"/>
    <w:rsid w:val="006B1E64"/>
    <w:rsid w:val="006B6345"/>
    <w:rsid w:val="006C760C"/>
    <w:rsid w:val="006D009B"/>
    <w:rsid w:val="006D31E7"/>
    <w:rsid w:val="006E7A8F"/>
    <w:rsid w:val="006F170F"/>
    <w:rsid w:val="006F57BF"/>
    <w:rsid w:val="006F5881"/>
    <w:rsid w:val="007115F4"/>
    <w:rsid w:val="007152E5"/>
    <w:rsid w:val="007234D2"/>
    <w:rsid w:val="00725A53"/>
    <w:rsid w:val="00730A6A"/>
    <w:rsid w:val="00735AA0"/>
    <w:rsid w:val="00744762"/>
    <w:rsid w:val="0075452A"/>
    <w:rsid w:val="00755FE3"/>
    <w:rsid w:val="00760ACC"/>
    <w:rsid w:val="00761A45"/>
    <w:rsid w:val="0076305D"/>
    <w:rsid w:val="007653AF"/>
    <w:rsid w:val="007700EC"/>
    <w:rsid w:val="007713C3"/>
    <w:rsid w:val="007745D0"/>
    <w:rsid w:val="00776172"/>
    <w:rsid w:val="00781BB7"/>
    <w:rsid w:val="0078431B"/>
    <w:rsid w:val="00792218"/>
    <w:rsid w:val="0079221F"/>
    <w:rsid w:val="007932ED"/>
    <w:rsid w:val="007A48F3"/>
    <w:rsid w:val="007A53E5"/>
    <w:rsid w:val="007A79C3"/>
    <w:rsid w:val="007B19CA"/>
    <w:rsid w:val="007B573C"/>
    <w:rsid w:val="007B5FE3"/>
    <w:rsid w:val="007B75F6"/>
    <w:rsid w:val="007C0D73"/>
    <w:rsid w:val="007C1E5B"/>
    <w:rsid w:val="007C5B3E"/>
    <w:rsid w:val="007E4C4A"/>
    <w:rsid w:val="007E563B"/>
    <w:rsid w:val="007E73A1"/>
    <w:rsid w:val="007F46C6"/>
    <w:rsid w:val="007F4BF9"/>
    <w:rsid w:val="007F5FA3"/>
    <w:rsid w:val="00800C5D"/>
    <w:rsid w:val="008214AC"/>
    <w:rsid w:val="0082354F"/>
    <w:rsid w:val="00824BBA"/>
    <w:rsid w:val="00832F1D"/>
    <w:rsid w:val="00832F7A"/>
    <w:rsid w:val="008352DA"/>
    <w:rsid w:val="00843BC2"/>
    <w:rsid w:val="00845B10"/>
    <w:rsid w:val="0084707A"/>
    <w:rsid w:val="00852220"/>
    <w:rsid w:val="0085251C"/>
    <w:rsid w:val="00853750"/>
    <w:rsid w:val="00853DB7"/>
    <w:rsid w:val="008557E5"/>
    <w:rsid w:val="00855B8F"/>
    <w:rsid w:val="00861DF8"/>
    <w:rsid w:val="0086385A"/>
    <w:rsid w:val="00875169"/>
    <w:rsid w:val="00880E6B"/>
    <w:rsid w:val="0089350D"/>
    <w:rsid w:val="00893C80"/>
    <w:rsid w:val="00896F4B"/>
    <w:rsid w:val="008A05F9"/>
    <w:rsid w:val="008A0785"/>
    <w:rsid w:val="008A2ED9"/>
    <w:rsid w:val="008A5461"/>
    <w:rsid w:val="008B049B"/>
    <w:rsid w:val="008B4D1F"/>
    <w:rsid w:val="008B62C3"/>
    <w:rsid w:val="008C0C86"/>
    <w:rsid w:val="008C3C6C"/>
    <w:rsid w:val="008D3A47"/>
    <w:rsid w:val="008D3FAD"/>
    <w:rsid w:val="008D4141"/>
    <w:rsid w:val="008D4701"/>
    <w:rsid w:val="008D6F29"/>
    <w:rsid w:val="008E3DBA"/>
    <w:rsid w:val="008E4680"/>
    <w:rsid w:val="008E4723"/>
    <w:rsid w:val="009058FD"/>
    <w:rsid w:val="00910A5F"/>
    <w:rsid w:val="009113B9"/>
    <w:rsid w:val="00912DEF"/>
    <w:rsid w:val="0091529B"/>
    <w:rsid w:val="009263F6"/>
    <w:rsid w:val="0093412F"/>
    <w:rsid w:val="00934B32"/>
    <w:rsid w:val="00935D64"/>
    <w:rsid w:val="00946EFD"/>
    <w:rsid w:val="00946F05"/>
    <w:rsid w:val="00962DDA"/>
    <w:rsid w:val="009646F3"/>
    <w:rsid w:val="00964ACB"/>
    <w:rsid w:val="00964B35"/>
    <w:rsid w:val="00974C7B"/>
    <w:rsid w:val="0098344F"/>
    <w:rsid w:val="00986F93"/>
    <w:rsid w:val="00991601"/>
    <w:rsid w:val="00991B5A"/>
    <w:rsid w:val="009937FC"/>
    <w:rsid w:val="00995CFB"/>
    <w:rsid w:val="00997480"/>
    <w:rsid w:val="009A1FAB"/>
    <w:rsid w:val="009B76BD"/>
    <w:rsid w:val="009C16B6"/>
    <w:rsid w:val="009C211C"/>
    <w:rsid w:val="009D2B55"/>
    <w:rsid w:val="009D4E64"/>
    <w:rsid w:val="009D69D7"/>
    <w:rsid w:val="009D6C4B"/>
    <w:rsid w:val="009D72FC"/>
    <w:rsid w:val="009E11E1"/>
    <w:rsid w:val="009E5C16"/>
    <w:rsid w:val="00A00A89"/>
    <w:rsid w:val="00A13752"/>
    <w:rsid w:val="00A15253"/>
    <w:rsid w:val="00A17373"/>
    <w:rsid w:val="00A24E77"/>
    <w:rsid w:val="00A31132"/>
    <w:rsid w:val="00A33652"/>
    <w:rsid w:val="00A34FBA"/>
    <w:rsid w:val="00A42217"/>
    <w:rsid w:val="00A42D1B"/>
    <w:rsid w:val="00A45557"/>
    <w:rsid w:val="00A511B9"/>
    <w:rsid w:val="00A52733"/>
    <w:rsid w:val="00A53889"/>
    <w:rsid w:val="00A56354"/>
    <w:rsid w:val="00A564DF"/>
    <w:rsid w:val="00A66E34"/>
    <w:rsid w:val="00A7300B"/>
    <w:rsid w:val="00A73176"/>
    <w:rsid w:val="00A75BDC"/>
    <w:rsid w:val="00A77CD5"/>
    <w:rsid w:val="00A82DCC"/>
    <w:rsid w:val="00A82FDC"/>
    <w:rsid w:val="00A84F66"/>
    <w:rsid w:val="00A85B9B"/>
    <w:rsid w:val="00A943BD"/>
    <w:rsid w:val="00A97D3D"/>
    <w:rsid w:val="00AA2CCE"/>
    <w:rsid w:val="00AA38B0"/>
    <w:rsid w:val="00AA465B"/>
    <w:rsid w:val="00AA633E"/>
    <w:rsid w:val="00AA7489"/>
    <w:rsid w:val="00AB50B8"/>
    <w:rsid w:val="00AB7147"/>
    <w:rsid w:val="00AC6FEE"/>
    <w:rsid w:val="00AD1199"/>
    <w:rsid w:val="00AD79A8"/>
    <w:rsid w:val="00AE0E7F"/>
    <w:rsid w:val="00AE1D1B"/>
    <w:rsid w:val="00AE1D8D"/>
    <w:rsid w:val="00AE5606"/>
    <w:rsid w:val="00AF1A09"/>
    <w:rsid w:val="00AF35D3"/>
    <w:rsid w:val="00AF470F"/>
    <w:rsid w:val="00B061AE"/>
    <w:rsid w:val="00B06EC7"/>
    <w:rsid w:val="00B14DDB"/>
    <w:rsid w:val="00B16A9A"/>
    <w:rsid w:val="00B1789F"/>
    <w:rsid w:val="00B31835"/>
    <w:rsid w:val="00B31A56"/>
    <w:rsid w:val="00B42807"/>
    <w:rsid w:val="00B46438"/>
    <w:rsid w:val="00B5190E"/>
    <w:rsid w:val="00B54D67"/>
    <w:rsid w:val="00B54F54"/>
    <w:rsid w:val="00B637DC"/>
    <w:rsid w:val="00B72088"/>
    <w:rsid w:val="00B75007"/>
    <w:rsid w:val="00B82EF7"/>
    <w:rsid w:val="00B963F1"/>
    <w:rsid w:val="00BA1424"/>
    <w:rsid w:val="00BA383D"/>
    <w:rsid w:val="00BA438D"/>
    <w:rsid w:val="00BA4CEB"/>
    <w:rsid w:val="00BA7750"/>
    <w:rsid w:val="00BB2C2F"/>
    <w:rsid w:val="00BB7C70"/>
    <w:rsid w:val="00BC2905"/>
    <w:rsid w:val="00BC2B58"/>
    <w:rsid w:val="00BC2DE2"/>
    <w:rsid w:val="00BC7A41"/>
    <w:rsid w:val="00BD1035"/>
    <w:rsid w:val="00BD3DAD"/>
    <w:rsid w:val="00BD4FC8"/>
    <w:rsid w:val="00BE2B77"/>
    <w:rsid w:val="00BE5372"/>
    <w:rsid w:val="00BE5917"/>
    <w:rsid w:val="00BF1C6A"/>
    <w:rsid w:val="00BF24A5"/>
    <w:rsid w:val="00C031AF"/>
    <w:rsid w:val="00C13263"/>
    <w:rsid w:val="00C23D5E"/>
    <w:rsid w:val="00C24B26"/>
    <w:rsid w:val="00C25AD8"/>
    <w:rsid w:val="00C336EB"/>
    <w:rsid w:val="00C373F3"/>
    <w:rsid w:val="00C40C5B"/>
    <w:rsid w:val="00C42508"/>
    <w:rsid w:val="00C46229"/>
    <w:rsid w:val="00C47463"/>
    <w:rsid w:val="00C52D1A"/>
    <w:rsid w:val="00C6176F"/>
    <w:rsid w:val="00C71CD7"/>
    <w:rsid w:val="00C72173"/>
    <w:rsid w:val="00C72D4F"/>
    <w:rsid w:val="00C80DF8"/>
    <w:rsid w:val="00C8235C"/>
    <w:rsid w:val="00C841D5"/>
    <w:rsid w:val="00C84961"/>
    <w:rsid w:val="00C86B23"/>
    <w:rsid w:val="00C92CE9"/>
    <w:rsid w:val="00C93246"/>
    <w:rsid w:val="00C937F1"/>
    <w:rsid w:val="00C94EC9"/>
    <w:rsid w:val="00CA1711"/>
    <w:rsid w:val="00CA5726"/>
    <w:rsid w:val="00CB0F14"/>
    <w:rsid w:val="00CB4520"/>
    <w:rsid w:val="00CB5E35"/>
    <w:rsid w:val="00CB6FC1"/>
    <w:rsid w:val="00CC0E1C"/>
    <w:rsid w:val="00CC1423"/>
    <w:rsid w:val="00CC199E"/>
    <w:rsid w:val="00CE250A"/>
    <w:rsid w:val="00CF237A"/>
    <w:rsid w:val="00CF3872"/>
    <w:rsid w:val="00CF5BE3"/>
    <w:rsid w:val="00CF7221"/>
    <w:rsid w:val="00CF7725"/>
    <w:rsid w:val="00D02B93"/>
    <w:rsid w:val="00D03A72"/>
    <w:rsid w:val="00D04783"/>
    <w:rsid w:val="00D06CF7"/>
    <w:rsid w:val="00D17AF6"/>
    <w:rsid w:val="00D20AF5"/>
    <w:rsid w:val="00D267FE"/>
    <w:rsid w:val="00D27C21"/>
    <w:rsid w:val="00D51587"/>
    <w:rsid w:val="00D53D23"/>
    <w:rsid w:val="00D603D3"/>
    <w:rsid w:val="00D605F6"/>
    <w:rsid w:val="00D664E3"/>
    <w:rsid w:val="00D66A90"/>
    <w:rsid w:val="00D67504"/>
    <w:rsid w:val="00D7081A"/>
    <w:rsid w:val="00D71EB8"/>
    <w:rsid w:val="00D71F34"/>
    <w:rsid w:val="00D80F5F"/>
    <w:rsid w:val="00D86EBD"/>
    <w:rsid w:val="00D90932"/>
    <w:rsid w:val="00D93C04"/>
    <w:rsid w:val="00DA2A32"/>
    <w:rsid w:val="00DA2D0C"/>
    <w:rsid w:val="00DA6C7F"/>
    <w:rsid w:val="00DB2942"/>
    <w:rsid w:val="00DB43EB"/>
    <w:rsid w:val="00DD6497"/>
    <w:rsid w:val="00DE21A0"/>
    <w:rsid w:val="00DE5CB7"/>
    <w:rsid w:val="00DF17A2"/>
    <w:rsid w:val="00DF6B2E"/>
    <w:rsid w:val="00E00478"/>
    <w:rsid w:val="00E04303"/>
    <w:rsid w:val="00E068CF"/>
    <w:rsid w:val="00E1562D"/>
    <w:rsid w:val="00E16F98"/>
    <w:rsid w:val="00E17755"/>
    <w:rsid w:val="00E17C9F"/>
    <w:rsid w:val="00E204C9"/>
    <w:rsid w:val="00E223FE"/>
    <w:rsid w:val="00E24C7C"/>
    <w:rsid w:val="00E26967"/>
    <w:rsid w:val="00E31A26"/>
    <w:rsid w:val="00E34579"/>
    <w:rsid w:val="00E37B6C"/>
    <w:rsid w:val="00E509D2"/>
    <w:rsid w:val="00E51460"/>
    <w:rsid w:val="00E56EBC"/>
    <w:rsid w:val="00E619AE"/>
    <w:rsid w:val="00E62516"/>
    <w:rsid w:val="00E66443"/>
    <w:rsid w:val="00E73123"/>
    <w:rsid w:val="00E75215"/>
    <w:rsid w:val="00E80A5E"/>
    <w:rsid w:val="00E82C23"/>
    <w:rsid w:val="00E86106"/>
    <w:rsid w:val="00EA6701"/>
    <w:rsid w:val="00EA6A11"/>
    <w:rsid w:val="00EB0B94"/>
    <w:rsid w:val="00EB1F6F"/>
    <w:rsid w:val="00EB3161"/>
    <w:rsid w:val="00EB5086"/>
    <w:rsid w:val="00EB61D4"/>
    <w:rsid w:val="00EC13D5"/>
    <w:rsid w:val="00EC2939"/>
    <w:rsid w:val="00ED13D0"/>
    <w:rsid w:val="00EE07D2"/>
    <w:rsid w:val="00EE0AF8"/>
    <w:rsid w:val="00EE174B"/>
    <w:rsid w:val="00EF03AD"/>
    <w:rsid w:val="00EF1673"/>
    <w:rsid w:val="00F009A1"/>
    <w:rsid w:val="00F0136C"/>
    <w:rsid w:val="00F03ECA"/>
    <w:rsid w:val="00F06702"/>
    <w:rsid w:val="00F0769B"/>
    <w:rsid w:val="00F108B1"/>
    <w:rsid w:val="00F16412"/>
    <w:rsid w:val="00F2360D"/>
    <w:rsid w:val="00F25FE2"/>
    <w:rsid w:val="00F26AC9"/>
    <w:rsid w:val="00F27148"/>
    <w:rsid w:val="00F273BF"/>
    <w:rsid w:val="00F27D20"/>
    <w:rsid w:val="00F30493"/>
    <w:rsid w:val="00F341B8"/>
    <w:rsid w:val="00F446B6"/>
    <w:rsid w:val="00F44AC3"/>
    <w:rsid w:val="00F468D5"/>
    <w:rsid w:val="00F47BD4"/>
    <w:rsid w:val="00F517F7"/>
    <w:rsid w:val="00F55178"/>
    <w:rsid w:val="00F65ECD"/>
    <w:rsid w:val="00F66DE2"/>
    <w:rsid w:val="00F80714"/>
    <w:rsid w:val="00F82001"/>
    <w:rsid w:val="00F86BB9"/>
    <w:rsid w:val="00F94E27"/>
    <w:rsid w:val="00FA2EF6"/>
    <w:rsid w:val="00FA5BB4"/>
    <w:rsid w:val="00FB1ECE"/>
    <w:rsid w:val="00FB2C8C"/>
    <w:rsid w:val="00FC0C1F"/>
    <w:rsid w:val="00FC5FFC"/>
    <w:rsid w:val="00FD43DB"/>
    <w:rsid w:val="00FD6700"/>
    <w:rsid w:val="00FE0AB3"/>
    <w:rsid w:val="00FE451F"/>
    <w:rsid w:val="00FF64E6"/>
    <w:rsid w:val="02AD98FE"/>
    <w:rsid w:val="0529D5EA"/>
    <w:rsid w:val="053E49F6"/>
    <w:rsid w:val="076A5B6F"/>
    <w:rsid w:val="0A1D07E3"/>
    <w:rsid w:val="0BB897D9"/>
    <w:rsid w:val="0C518B69"/>
    <w:rsid w:val="0DF522D2"/>
    <w:rsid w:val="10796F4F"/>
    <w:rsid w:val="1234A9B3"/>
    <w:rsid w:val="12684C43"/>
    <w:rsid w:val="12EA590F"/>
    <w:rsid w:val="132E6718"/>
    <w:rsid w:val="155EEB9F"/>
    <w:rsid w:val="1563DB17"/>
    <w:rsid w:val="17F96231"/>
    <w:rsid w:val="1A20419C"/>
    <w:rsid w:val="1ECF8C66"/>
    <w:rsid w:val="262600A9"/>
    <w:rsid w:val="296B756B"/>
    <w:rsid w:val="2BB3F3FC"/>
    <w:rsid w:val="2ECFF505"/>
    <w:rsid w:val="2EDEE3B5"/>
    <w:rsid w:val="33618C42"/>
    <w:rsid w:val="361FF00F"/>
    <w:rsid w:val="364C5EC5"/>
    <w:rsid w:val="370218FF"/>
    <w:rsid w:val="39A9FC5C"/>
    <w:rsid w:val="3D466D6C"/>
    <w:rsid w:val="3FC0035C"/>
    <w:rsid w:val="42E3F50F"/>
    <w:rsid w:val="455FC0F1"/>
    <w:rsid w:val="470020F7"/>
    <w:rsid w:val="481608BA"/>
    <w:rsid w:val="4A71A0CD"/>
    <w:rsid w:val="4AC92AEF"/>
    <w:rsid w:val="4ED3ABD2"/>
    <w:rsid w:val="4ED6D982"/>
    <w:rsid w:val="51F90C25"/>
    <w:rsid w:val="53E1F8BA"/>
    <w:rsid w:val="55F4AE0E"/>
    <w:rsid w:val="58B5E813"/>
    <w:rsid w:val="5E63B8B4"/>
    <w:rsid w:val="6296F00C"/>
    <w:rsid w:val="6299BCCE"/>
    <w:rsid w:val="63FF2658"/>
    <w:rsid w:val="6666CF10"/>
    <w:rsid w:val="6752C8E9"/>
    <w:rsid w:val="6939503B"/>
    <w:rsid w:val="699DEA32"/>
    <w:rsid w:val="6E864CA1"/>
    <w:rsid w:val="6F101EE8"/>
    <w:rsid w:val="725430F7"/>
    <w:rsid w:val="73B3E07B"/>
    <w:rsid w:val="747C3F64"/>
    <w:rsid w:val="766A4328"/>
    <w:rsid w:val="76D11915"/>
    <w:rsid w:val="79D4DE04"/>
    <w:rsid w:val="79D632A9"/>
    <w:rsid w:val="7C1829EF"/>
    <w:rsid w:val="7ED79C9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BBE4A"/>
  <w15:chartTrackingRefBased/>
  <w15:docId w15:val="{4BF9AED5-5F3F-4845-9A9B-858A1AD5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1F62C7"/>
    <w:rPr>
      <w:sz w:val="16"/>
      <w:szCs w:val="16"/>
    </w:rPr>
  </w:style>
  <w:style w:type="paragraph" w:styleId="Kommentartext">
    <w:name w:val="annotation text"/>
    <w:basedOn w:val="Standard"/>
    <w:link w:val="KommentartextZchn"/>
    <w:uiPriority w:val="99"/>
    <w:unhideWhenUsed/>
    <w:rsid w:val="001F62C7"/>
    <w:pPr>
      <w:spacing w:line="240" w:lineRule="auto"/>
    </w:pPr>
    <w:rPr>
      <w:sz w:val="20"/>
      <w:szCs w:val="20"/>
    </w:rPr>
  </w:style>
  <w:style w:type="character" w:customStyle="1" w:styleId="KommentartextZchn">
    <w:name w:val="Kommentartext Zchn"/>
    <w:basedOn w:val="Absatz-Standardschriftart"/>
    <w:link w:val="Kommentartext"/>
    <w:uiPriority w:val="99"/>
    <w:rsid w:val="001F62C7"/>
    <w:rPr>
      <w:sz w:val="20"/>
      <w:szCs w:val="20"/>
    </w:rPr>
  </w:style>
  <w:style w:type="paragraph" w:styleId="Kommentarthema">
    <w:name w:val="annotation subject"/>
    <w:basedOn w:val="Kommentartext"/>
    <w:next w:val="Kommentartext"/>
    <w:link w:val="KommentarthemaZchn"/>
    <w:uiPriority w:val="99"/>
    <w:semiHidden/>
    <w:unhideWhenUsed/>
    <w:rsid w:val="001F62C7"/>
    <w:rPr>
      <w:b/>
      <w:bCs/>
    </w:rPr>
  </w:style>
  <w:style w:type="character" w:customStyle="1" w:styleId="KommentarthemaZchn">
    <w:name w:val="Kommentarthema Zchn"/>
    <w:basedOn w:val="KommentartextZchn"/>
    <w:link w:val="Kommentarthema"/>
    <w:uiPriority w:val="99"/>
    <w:semiHidden/>
    <w:rsid w:val="001F62C7"/>
    <w:rPr>
      <w:b/>
      <w:bCs/>
      <w:sz w:val="20"/>
      <w:szCs w:val="20"/>
    </w:rPr>
  </w:style>
  <w:style w:type="paragraph" w:styleId="berarbeitung">
    <w:name w:val="Revision"/>
    <w:hidden/>
    <w:uiPriority w:val="99"/>
    <w:semiHidden/>
    <w:rsid w:val="00E204C9"/>
    <w:pPr>
      <w:spacing w:after="0" w:line="240" w:lineRule="auto"/>
    </w:pPr>
  </w:style>
  <w:style w:type="character" w:styleId="Erwhnung">
    <w:name w:val="Mention"/>
    <w:basedOn w:val="Absatz-Standardschriftart"/>
    <w:uiPriority w:val="99"/>
    <w:unhideWhenUsed/>
    <w:rsid w:val="00730A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895742">
      <w:bodyDiv w:val="1"/>
      <w:marLeft w:val="0"/>
      <w:marRight w:val="0"/>
      <w:marTop w:val="0"/>
      <w:marBottom w:val="0"/>
      <w:divBdr>
        <w:top w:val="none" w:sz="0" w:space="0" w:color="auto"/>
        <w:left w:val="none" w:sz="0" w:space="0" w:color="auto"/>
        <w:bottom w:val="none" w:sz="0" w:space="0" w:color="auto"/>
        <w:right w:val="none" w:sz="0" w:space="0" w:color="auto"/>
      </w:divBdr>
    </w:div>
    <w:div w:id="1976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igits@mail.schwar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warz-digits.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chwarz-digits.de/digital-sovereign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3.xml><?xml version="1.0" encoding="utf-8"?>
<ds:datastoreItem xmlns:ds="http://schemas.openxmlformats.org/officeDocument/2006/customXml" ds:itemID="{D8855022-2CFF-4A56-9022-4E6F8A4A3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7676c-f455-423c-82f6-dc2d99791af7}" enabled="0" method="" siteId="{42f7676c-f455-423c-82f6-dc2d99791af7}" removed="1"/>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740</Words>
  <Characters>4669</Characters>
  <Application>Microsoft Office Word</Application>
  <DocSecurity>0</DocSecurity>
  <Lines>38</Lines>
  <Paragraphs>10</Paragraphs>
  <ScaleCrop>false</ScaleCrop>
  <Company/>
  <LinksUpToDate>false</LinksUpToDate>
  <CharactersWithSpaces>5399</CharactersWithSpaces>
  <SharedDoc>false</SharedDoc>
  <HLinks>
    <vt:vector size="48" baseType="variant">
      <vt:variant>
        <vt:i4>1441902</vt:i4>
      </vt:variant>
      <vt:variant>
        <vt:i4>3</vt:i4>
      </vt:variant>
      <vt:variant>
        <vt:i4>0</vt:i4>
      </vt:variant>
      <vt:variant>
        <vt:i4>5</vt:i4>
      </vt:variant>
      <vt:variant>
        <vt:lpwstr>mailto:presse-digits@mail.schwarz</vt:lpwstr>
      </vt:variant>
      <vt:variant>
        <vt:lpwstr/>
      </vt:variant>
      <vt:variant>
        <vt:i4>1507340</vt:i4>
      </vt:variant>
      <vt:variant>
        <vt:i4>0</vt:i4>
      </vt:variant>
      <vt:variant>
        <vt:i4>0</vt:i4>
      </vt:variant>
      <vt:variant>
        <vt:i4>5</vt:i4>
      </vt:variant>
      <vt:variant>
        <vt:lpwstr>http://www.schwarz-digits.de/</vt:lpwstr>
      </vt:variant>
      <vt:variant>
        <vt:lpwstr/>
      </vt:variant>
      <vt:variant>
        <vt:i4>4325425</vt:i4>
      </vt:variant>
      <vt:variant>
        <vt:i4>15</vt:i4>
      </vt:variant>
      <vt:variant>
        <vt:i4>0</vt:i4>
      </vt:variant>
      <vt:variant>
        <vt:i4>5</vt:i4>
      </vt:variant>
      <vt:variant>
        <vt:lpwstr>mailto:dana.roesiger@sap.com</vt:lpwstr>
      </vt:variant>
      <vt:variant>
        <vt:lpwstr/>
      </vt:variant>
      <vt:variant>
        <vt:i4>7340035</vt:i4>
      </vt:variant>
      <vt:variant>
        <vt:i4>12</vt:i4>
      </vt:variant>
      <vt:variant>
        <vt:i4>0</vt:i4>
      </vt:variant>
      <vt:variant>
        <vt:i4>5</vt:i4>
      </vt:variant>
      <vt:variant>
        <vt:lpwstr>mailto:katharina.jung@sap.com</vt:lpwstr>
      </vt:variant>
      <vt:variant>
        <vt:lpwstr/>
      </vt:variant>
      <vt:variant>
        <vt:i4>1376303</vt:i4>
      </vt:variant>
      <vt:variant>
        <vt:i4>9</vt:i4>
      </vt:variant>
      <vt:variant>
        <vt:i4>0</vt:i4>
      </vt:variant>
      <vt:variant>
        <vt:i4>5</vt:i4>
      </vt:variant>
      <vt:variant>
        <vt:lpwstr>mailto:catalina.calvo.prieto@sap.com</vt:lpwstr>
      </vt:variant>
      <vt:variant>
        <vt:lpwstr/>
      </vt:variant>
      <vt:variant>
        <vt:i4>2490409</vt:i4>
      </vt:variant>
      <vt:variant>
        <vt:i4>6</vt:i4>
      </vt:variant>
      <vt:variant>
        <vt:i4>0</vt:i4>
      </vt:variant>
      <vt:variant>
        <vt:i4>5</vt:i4>
      </vt:variant>
      <vt:variant>
        <vt:lpwstr>http://sap.com/</vt:lpwstr>
      </vt:variant>
      <vt:variant>
        <vt:lpwstr/>
      </vt:variant>
      <vt:variant>
        <vt:i4>7340042</vt:i4>
      </vt:variant>
      <vt:variant>
        <vt:i4>3</vt:i4>
      </vt:variant>
      <vt:variant>
        <vt:i4>0</vt:i4>
      </vt:variant>
      <vt:variant>
        <vt:i4>5</vt:i4>
      </vt:variant>
      <vt:variant>
        <vt:lpwstr>mailto:laura.foerderer@sap.com</vt:lpwstr>
      </vt:variant>
      <vt:variant>
        <vt:lpwstr/>
      </vt:variant>
      <vt:variant>
        <vt:i4>7340035</vt:i4>
      </vt:variant>
      <vt:variant>
        <vt:i4>0</vt:i4>
      </vt:variant>
      <vt:variant>
        <vt:i4>0</vt:i4>
      </vt:variant>
      <vt:variant>
        <vt:i4>5</vt:i4>
      </vt:variant>
      <vt:variant>
        <vt:lpwstr>mailto:katharina.jung@sap.com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6</cp:revision>
  <dcterms:created xsi:type="dcterms:W3CDTF">2024-10-14T15:22:00Z</dcterms:created>
  <dcterms:modified xsi:type="dcterms:W3CDTF">2024-10-15T09:34:00Z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